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98" w:rsidRPr="009475C5" w:rsidRDefault="009475C5" w:rsidP="00947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9475C5" w:rsidRDefault="009475C5" w:rsidP="00947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75C5">
        <w:rPr>
          <w:rFonts w:ascii="Times New Roman" w:hAnsi="Times New Roman"/>
          <w:b/>
          <w:sz w:val="24"/>
          <w:szCs w:val="24"/>
        </w:rPr>
        <w:t xml:space="preserve">к проекту решения Думы Артемовского городского округа «О внесении </w:t>
      </w:r>
    </w:p>
    <w:p w:rsidR="00571898" w:rsidRPr="009475C5" w:rsidRDefault="009475C5" w:rsidP="009475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475C5">
        <w:rPr>
          <w:rFonts w:ascii="Times New Roman" w:hAnsi="Times New Roman"/>
          <w:b/>
          <w:sz w:val="24"/>
          <w:szCs w:val="24"/>
        </w:rPr>
        <w:t>изменений в решение Думы Артемовского городского округа от 17.02.2021 № 570</w:t>
      </w:r>
      <w:r w:rsidRPr="009475C5">
        <w:rPr>
          <w:rFonts w:ascii="Times New Roman" w:hAnsi="Times New Roman"/>
          <w:b/>
          <w:sz w:val="24"/>
          <w:szCs w:val="24"/>
        </w:rPr>
        <w:t xml:space="preserve"> «О Порядке расчета и возврата сумм инициативных платежей, подлежащих возврату лицам (в том числе организациям), осуществлявшим их перечисление в бюджет Артемовского городского округа»</w:t>
      </w:r>
    </w:p>
    <w:p w:rsidR="00571898" w:rsidRPr="009475C5" w:rsidRDefault="00571898" w:rsidP="009475C5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571898" w:rsidRDefault="00571898">
      <w:pPr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571898" w:rsidRDefault="009475C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изменений в решение Думы Артемовского городского округа</w:t>
      </w:r>
      <w:r>
        <w:rPr>
          <w:rFonts w:ascii="Times New Roman" w:hAnsi="Times New Roman"/>
          <w:sz w:val="24"/>
          <w:szCs w:val="24"/>
        </w:rPr>
        <w:t xml:space="preserve"> от 1</w:t>
      </w:r>
      <w:r>
        <w:rPr>
          <w:rFonts w:ascii="Times New Roman" w:hAnsi="Times New Roman"/>
          <w:sz w:val="24"/>
          <w:szCs w:val="24"/>
        </w:rPr>
        <w:t xml:space="preserve">7.02.2021 № 570 «О Порядке расчета и возврата сумм инициативных платежей, подлежащих возврату лицам (в том числе организациям), осуществлявшим их перечисление в бюджет Артемовского городского округа» </w:t>
      </w:r>
      <w:r>
        <w:rPr>
          <w:rFonts w:ascii="Times New Roman" w:hAnsi="Times New Roman"/>
          <w:sz w:val="24"/>
          <w:szCs w:val="24"/>
        </w:rPr>
        <w:t xml:space="preserve"> в целях приведения в соответствие с требованиями  Федер</w:t>
      </w:r>
      <w:r>
        <w:rPr>
          <w:rFonts w:ascii="Times New Roman" w:hAnsi="Times New Roman"/>
          <w:sz w:val="24"/>
          <w:szCs w:val="24"/>
        </w:rPr>
        <w:t>ального закона № 33-ФЗ «Об общих принципах организации местного самоуправления в единой системе публичной власти» и действующего законодательства в части учета операций по поступлениям в бюджетную систему РФ.</w:t>
      </w:r>
    </w:p>
    <w:p w:rsidR="00571898" w:rsidRDefault="00571898">
      <w:pPr>
        <w:spacing w:after="0" w:line="360" w:lineRule="auto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571898" w:rsidRDefault="005718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1898" w:rsidRDefault="009475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финансового управления </w:t>
      </w:r>
    </w:p>
    <w:p w:rsidR="00571898" w:rsidRDefault="009475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</w:t>
      </w:r>
      <w:r>
        <w:rPr>
          <w:rFonts w:ascii="Times New Roman" w:hAnsi="Times New Roman"/>
          <w:sz w:val="24"/>
          <w:szCs w:val="24"/>
        </w:rPr>
        <w:t>ии Артемовского городского округа                                                    Л.Г. Асаржи</w:t>
      </w:r>
    </w:p>
    <w:p w:rsidR="00571898" w:rsidRDefault="005718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1898" w:rsidRDefault="005718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1898" w:rsidRDefault="005718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7189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898" w:rsidRDefault="009475C5">
      <w:pPr>
        <w:spacing w:after="0" w:line="240" w:lineRule="auto"/>
      </w:pPr>
      <w:r>
        <w:separator/>
      </w:r>
    </w:p>
  </w:endnote>
  <w:endnote w:type="continuationSeparator" w:id="0">
    <w:p w:rsidR="00571898" w:rsidRDefault="0094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898" w:rsidRDefault="009475C5">
      <w:pPr>
        <w:spacing w:after="0" w:line="240" w:lineRule="auto"/>
      </w:pPr>
      <w:r>
        <w:separator/>
      </w:r>
    </w:p>
  </w:footnote>
  <w:footnote w:type="continuationSeparator" w:id="0">
    <w:p w:rsidR="00571898" w:rsidRDefault="009475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898"/>
    <w:rsid w:val="00571898"/>
    <w:rsid w:val="0094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8151A-70A4-400E-B2CA-4CF8F037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админ</cp:lastModifiedBy>
  <cp:revision>31</cp:revision>
  <dcterms:created xsi:type="dcterms:W3CDTF">2022-06-23T05:18:00Z</dcterms:created>
  <dcterms:modified xsi:type="dcterms:W3CDTF">2026-02-18T23:19:00Z</dcterms:modified>
</cp:coreProperties>
</file>